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5" w:rsidRDefault="005A1B95" w:rsidP="005A1B95">
      <w:r>
        <w:t>Supplementary file 3</w:t>
      </w:r>
    </w:p>
    <w:p w:rsidR="005A1B95" w:rsidRPr="005A1B95" w:rsidRDefault="005A1B95">
      <w:proofErr w:type="gramStart"/>
      <w:r>
        <w:t xml:space="preserve">Model </w:t>
      </w:r>
      <w:r w:rsidR="00F9078F">
        <w:t xml:space="preserve"> </w:t>
      </w:r>
      <w:r>
        <w:t>AIC</w:t>
      </w:r>
      <w:proofErr w:type="gramEnd"/>
      <w:r>
        <w:t xml:space="preserve"> values. Table showing AIC of the models tested. The first model (m1) is always the full model with all explanatory variables and the two-way interaction between those variables.</w:t>
      </w:r>
      <w:r w:rsidR="00AF3FAF">
        <w:t xml:space="preserve"> Variables and interactions are shown for each model and the following abbreviations are used; “</w:t>
      </w:r>
      <w:proofErr w:type="spellStart"/>
      <w:r w:rsidR="00AF3FAF">
        <w:t>treesp</w:t>
      </w:r>
      <w:proofErr w:type="spellEnd"/>
      <w:r w:rsidR="00AF3FAF">
        <w:t>” = tree species, “</w:t>
      </w:r>
      <w:proofErr w:type="spellStart"/>
      <w:r w:rsidR="00AF3FAF">
        <w:t>canopyc</w:t>
      </w:r>
      <w:proofErr w:type="spellEnd"/>
      <w:r w:rsidR="00AF3FAF">
        <w:t>” = canopy cover. Interactions are shown with “:” between variables.</w:t>
      </w:r>
      <w:r>
        <w:t xml:space="preserve"> The “best” model (lowest AIC) and alternative plausible models (∆AIC &lt;2) are given in bold.</w:t>
      </w:r>
    </w:p>
    <w:tbl>
      <w:tblPr>
        <w:tblW w:w="10269" w:type="dxa"/>
        <w:tblInd w:w="-176" w:type="dxa"/>
        <w:tblLook w:val="04A0" w:firstRow="1" w:lastRow="0" w:firstColumn="1" w:lastColumn="0" w:noHBand="0" w:noVBand="1"/>
      </w:tblPr>
      <w:tblGrid>
        <w:gridCol w:w="1662"/>
        <w:gridCol w:w="8379"/>
        <w:gridCol w:w="960"/>
        <w:gridCol w:w="960"/>
        <w:gridCol w:w="960"/>
      </w:tblGrid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169"/>
              <w:gridCol w:w="6573"/>
              <w:gridCol w:w="440"/>
              <w:gridCol w:w="925"/>
              <w:gridCol w:w="718"/>
            </w:tblGrid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Bryophytes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Model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Included explanatory variables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df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AIC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∆AIC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bm1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treesp+age+canopyc+treesp:age+treesp:canopyc+age:canopyc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-192.84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5.25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bm2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-194.57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3.51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bm3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-196.93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1.15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bm4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treesp+age+teesp:age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-198.09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bm_null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-181.02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17.06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Lichens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Model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df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AIC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∆AIC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lm1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treesp+age+canopyc+treesp:age+treesp:canopyc+age:canopyc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-692.32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1.93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lm2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-694.25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lm3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-693.93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0.32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lm4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-678.03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16.21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lm_null</w:t>
                  </w:r>
                  <w:proofErr w:type="spellEnd"/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-660.32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33.93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6C04C0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Eudicots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Model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df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AIC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∆AIC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E33165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e</w:t>
                  </w:r>
                  <w:r w:rsidR="007C3D83" w:rsidRPr="007C3D83">
                    <w:rPr>
                      <w:rFonts w:ascii="Calibri" w:eastAsia="Times New Roman" w:hAnsi="Calibri" w:cs="Times New Roman"/>
                      <w:color w:val="000000"/>
                    </w:rPr>
                    <w:t>m1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treesp+age+canopyc+treesp:age+treesp:canopyc+age:canopyc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-122.81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6.81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E33165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e</w:t>
                  </w:r>
                  <w:r w:rsidR="007C3D83" w:rsidRPr="007C3D83">
                    <w:rPr>
                      <w:rFonts w:ascii="Calibri" w:eastAsia="Times New Roman" w:hAnsi="Calibri" w:cs="Times New Roman"/>
                      <w:color w:val="000000"/>
                    </w:rPr>
                    <w:t>m2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-124.58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5.04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E33165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e</w:t>
                  </w:r>
                  <w:r w:rsidR="007C3D83" w:rsidRPr="007C3D83">
                    <w:rPr>
                      <w:rFonts w:ascii="Calibri" w:eastAsia="Times New Roman" w:hAnsi="Calibri" w:cs="Times New Roman"/>
                      <w:color w:val="000000"/>
                    </w:rPr>
                    <w:t>m3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-128.24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1.38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E33165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e</w:t>
                  </w:r>
                  <w:r w:rsidR="007C3D83" w:rsidRPr="007C3D83">
                    <w:rPr>
                      <w:rFonts w:ascii="Calibri" w:eastAsia="Times New Roman" w:hAnsi="Calibri" w:cs="Times New Roman"/>
                      <w:color w:val="000000"/>
                    </w:rPr>
                    <w:t>m4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treesp+age+treesp:age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-129.17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0.44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E33165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e</w:t>
                  </w:r>
                  <w:r w:rsidR="007C3D83" w:rsidRPr="007C3D83">
                    <w:rPr>
                      <w:rFonts w:ascii="Calibri" w:eastAsia="Times New Roman" w:hAnsi="Calibri" w:cs="Times New Roman"/>
                      <w:color w:val="000000"/>
                    </w:rPr>
                    <w:t>m5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-129.62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E33165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e</w:t>
                  </w:r>
                  <w:r w:rsidR="007C3D83" w:rsidRPr="007C3D83">
                    <w:rPr>
                      <w:rFonts w:ascii="Calibri" w:eastAsia="Times New Roman" w:hAnsi="Calibri" w:cs="Times New Roman"/>
                      <w:color w:val="000000"/>
                    </w:rPr>
                    <w:t>m_null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-92.28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37.34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Grasses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Model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df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AIC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∆AIC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gm1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treesp+age+canopyc+treesp:age+treesp:canopyc+age:canopyc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-269.08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gm2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-269.07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0.01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gm3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-262.30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6.79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gm4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-259.89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9.19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gm_null</w:t>
                  </w:r>
                  <w:proofErr w:type="spellEnd"/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-210.19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58.90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2027E6" w:rsidP="002027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Total </w:t>
                  </w:r>
                  <w:r w:rsidR="007C3D83"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Vascular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P</w:t>
                  </w:r>
                  <w:r w:rsidR="007C3D83"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lants (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TVP</w:t>
                  </w:r>
                  <w:r w:rsidR="007C3D83"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Model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df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AIC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∆AIC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vm1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treesp+age+canopyc+treesp:age+treesp:canopyc+age:canopyc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-126.14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1.88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vm2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-128.02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vm3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-126.46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1.56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vm4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-120.38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7.64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vm_null</w:t>
                  </w:r>
                  <w:proofErr w:type="spellEnd"/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-78.54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49.48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No vegetation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Model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df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AIC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∆AIC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nm1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treesp+age+canopyc+treesp:age+treesp:canopyc+age:canopyc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-448.65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2.10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nm2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treesp+age+canopyc+treesp:age+treesp:canopyc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-450.10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0.65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nm3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treesp+age+canopyc+treesp:age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-450.75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0.00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nm4</w:t>
                  </w:r>
                </w:p>
              </w:tc>
              <w:tc>
                <w:tcPr>
                  <w:tcW w:w="6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treesp</w:t>
                  </w:r>
                  <w:proofErr w:type="spellEnd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 xml:space="preserve"> + age + </w:t>
                  </w: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canopyc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-449.37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1.38</w:t>
                  </w:r>
                </w:p>
              </w:tc>
            </w:tr>
            <w:tr w:rsidR="007C3D83" w:rsidRPr="007C3D83" w:rsidTr="00C022C7">
              <w:trPr>
                <w:trHeight w:val="300"/>
              </w:trPr>
              <w:tc>
                <w:tcPr>
                  <w:tcW w:w="7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nm_null</w:t>
                  </w:r>
                  <w:proofErr w:type="spellEnd"/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-357.57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D83" w:rsidRPr="007C3D83" w:rsidRDefault="007C3D83" w:rsidP="007C3D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C3D83">
                    <w:rPr>
                      <w:rFonts w:ascii="Calibri" w:eastAsia="Times New Roman" w:hAnsi="Calibri" w:cs="Times New Roman"/>
                      <w:color w:val="000000"/>
                    </w:rPr>
                    <w:t>93.18</w:t>
                  </w:r>
                </w:p>
              </w:tc>
            </w:tr>
          </w:tbl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1B95" w:rsidRPr="005A1B95" w:rsidTr="007C3D83">
        <w:trPr>
          <w:trHeight w:val="300"/>
        </w:trPr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B95" w:rsidRPr="005A1B95" w:rsidRDefault="005A1B95" w:rsidP="005A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A1B95" w:rsidRPr="007C3D83" w:rsidRDefault="005A1B95"/>
    <w:sectPr w:rsidR="005A1B95" w:rsidRPr="007C3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5"/>
    <w:rsid w:val="000E137F"/>
    <w:rsid w:val="002027E6"/>
    <w:rsid w:val="004B5BD2"/>
    <w:rsid w:val="005A1B95"/>
    <w:rsid w:val="006C04C0"/>
    <w:rsid w:val="00744CE0"/>
    <w:rsid w:val="007C3D83"/>
    <w:rsid w:val="00AF3FAF"/>
    <w:rsid w:val="00C022C7"/>
    <w:rsid w:val="00E33165"/>
    <w:rsid w:val="00F9078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82B7682F.dotm</Template>
  <TotalTime>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Bäcklund</dc:creator>
  <cp:lastModifiedBy>Sofia Bäcklund</cp:lastModifiedBy>
  <cp:revision>3</cp:revision>
  <dcterms:created xsi:type="dcterms:W3CDTF">2015-04-26T12:52:00Z</dcterms:created>
  <dcterms:modified xsi:type="dcterms:W3CDTF">2015-05-04T13:05:00Z</dcterms:modified>
</cp:coreProperties>
</file>